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DESCRIPTION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JOB TITLE: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Development Worker  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EMPLOYER: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Adur Voluntary Action (AVA)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RESPONSIBLE TO:</w:t>
      </w:r>
      <w:r>
        <w:rPr>
          <w:rFonts w:ascii="Calibri" w:eastAsia="Calibri" w:hAnsi="Calibri" w:cs="Calibri"/>
          <w:b/>
        </w:rPr>
        <w:tab/>
        <w:t>CEO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HOURS: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18.5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Pay Scale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Pro-rata NJC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  <w:r>
        <w:rPr>
          <w:rFonts w:ascii="Calibri" w:eastAsia="Calibri" w:hAnsi="Calibri" w:cs="Calibri"/>
          <w:b/>
        </w:rPr>
        <w:t xml:space="preserve"> 21-23 (£28,900-£30,151)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Contract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Two years (possible extension dependent on funding)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Closing Date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Friday 3rd February 2023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Start Date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Asap</w:t>
      </w:r>
    </w:p>
    <w:p w:rsidR="006846A5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Purpose of the role:</w:t>
      </w:r>
    </w:p>
    <w:p w:rsidR="006846A5" w:rsidRDefault="00000000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To support the development of new and existing local voluntary and community organisations in Adur, assist local communities in identifying needs and help in the further building of community assets. 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 to Groups</w:t>
      </w:r>
    </w:p>
    <w:p w:rsidR="006846A5" w:rsidRDefault="00000000">
      <w:pPr>
        <w:numPr>
          <w:ilvl w:val="0"/>
          <w:numId w:val="3"/>
        </w:numPr>
        <w:ind w:left="360"/>
        <w:jc w:val="both"/>
      </w:pPr>
      <w:r>
        <w:rPr>
          <w:rFonts w:ascii="Calibri" w:eastAsia="Calibri" w:hAnsi="Calibri" w:cs="Calibri"/>
        </w:rPr>
        <w:t xml:space="preserve">To conduct health checks on local organisations to assess their needs, strengths, training </w:t>
      </w:r>
      <w:proofErr w:type="gramStart"/>
      <w:r>
        <w:rPr>
          <w:rFonts w:ascii="Calibri" w:eastAsia="Calibri" w:hAnsi="Calibri" w:cs="Calibri"/>
        </w:rPr>
        <w:t>needs  and</w:t>
      </w:r>
      <w:proofErr w:type="gramEnd"/>
      <w:r>
        <w:rPr>
          <w:rFonts w:ascii="Calibri" w:eastAsia="Calibri" w:hAnsi="Calibri" w:cs="Calibri"/>
        </w:rPr>
        <w:t xml:space="preserve"> structural requirements </w:t>
      </w:r>
    </w:p>
    <w:p w:rsidR="006846A5" w:rsidRDefault="006846A5">
      <w:pPr>
        <w:ind w:left="360"/>
        <w:jc w:val="both"/>
        <w:rPr>
          <w:rFonts w:ascii="Calibri" w:eastAsia="Calibri" w:hAnsi="Calibri" w:cs="Calibri"/>
        </w:rPr>
      </w:pPr>
    </w:p>
    <w:p w:rsidR="006846A5" w:rsidRDefault="00000000">
      <w:pPr>
        <w:numPr>
          <w:ilvl w:val="0"/>
          <w:numId w:val="3"/>
        </w:numPr>
        <w:spacing w:after="200"/>
        <w:ind w:left="360"/>
        <w:jc w:val="both"/>
      </w:pPr>
      <w:r>
        <w:rPr>
          <w:rFonts w:ascii="Calibri" w:eastAsia="Calibri" w:hAnsi="Calibri" w:cs="Calibri"/>
        </w:rPr>
        <w:t xml:space="preserve">To assist member groups and other local organisations with issues relating to the sustainability and development of their service including: </w:t>
      </w:r>
    </w:p>
    <w:p w:rsidR="006846A5" w:rsidRDefault="00000000">
      <w:pPr>
        <w:spacing w:after="200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Policies (including volunteering policies and agreements)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Constitutions/memorandum and articles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Governance and Good Practice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Managing  finances</w:t>
      </w:r>
      <w:proofErr w:type="gramEnd"/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Helping  with</w:t>
      </w:r>
      <w:proofErr w:type="gramEnd"/>
      <w:r>
        <w:rPr>
          <w:rFonts w:ascii="Calibri" w:eastAsia="Calibri" w:hAnsi="Calibri" w:cs="Calibri"/>
        </w:rPr>
        <w:t xml:space="preserve"> searching for funding and appraising funding bids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Use and management of volunteers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Publicising their service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Identifying and reaching people requiring their service</w:t>
      </w:r>
    </w:p>
    <w:p w:rsidR="006846A5" w:rsidRDefault="00000000">
      <w:pPr>
        <w:spacing w:after="200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Signposting  to</w:t>
      </w:r>
      <w:proofErr w:type="gramEnd"/>
      <w:r>
        <w:rPr>
          <w:rFonts w:ascii="Calibri" w:eastAsia="Calibri" w:hAnsi="Calibri" w:cs="Calibri"/>
        </w:rPr>
        <w:t xml:space="preserve"> specialist advisors</w:t>
      </w:r>
    </w:p>
    <w:p w:rsidR="006846A5" w:rsidRDefault="006846A5">
      <w:pPr>
        <w:spacing w:after="200"/>
        <w:ind w:firstLine="720"/>
        <w:rPr>
          <w:rFonts w:ascii="Calibri" w:eastAsia="Calibri" w:hAnsi="Calibri" w:cs="Calibri"/>
        </w:rPr>
      </w:pPr>
    </w:p>
    <w:p w:rsidR="006846A5" w:rsidRDefault="006846A5">
      <w:pPr>
        <w:spacing w:line="240" w:lineRule="auto"/>
        <w:ind w:left="360"/>
        <w:rPr>
          <w:rFonts w:ascii="Calibri" w:eastAsia="Calibri" w:hAnsi="Calibri" w:cs="Calibri"/>
        </w:rPr>
      </w:pPr>
    </w:p>
    <w:p w:rsidR="006846A5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 xml:space="preserve">To seek out and support small and emerging </w:t>
      </w:r>
      <w:proofErr w:type="gramStart"/>
      <w:r>
        <w:rPr>
          <w:rFonts w:ascii="Calibri" w:eastAsia="Calibri" w:hAnsi="Calibri" w:cs="Calibri"/>
        </w:rPr>
        <w:t>organisations  so</w:t>
      </w:r>
      <w:proofErr w:type="gramEnd"/>
      <w:r>
        <w:rPr>
          <w:rFonts w:ascii="Calibri" w:eastAsia="Calibri" w:hAnsi="Calibri" w:cs="Calibri"/>
        </w:rPr>
        <w:t xml:space="preserve"> that they become sustainable</w:t>
      </w:r>
    </w:p>
    <w:p w:rsidR="006846A5" w:rsidRDefault="006846A5">
      <w:pPr>
        <w:spacing w:line="240" w:lineRule="auto"/>
        <w:rPr>
          <w:rFonts w:ascii="Calibri" w:eastAsia="Calibri" w:hAnsi="Calibri" w:cs="Calibri"/>
        </w:rPr>
      </w:pPr>
    </w:p>
    <w:p w:rsidR="006846A5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To work with partners (including other AVA staff) to run community events which will raise the profile of local community groups and provide networking and informal training opportunities</w:t>
      </w:r>
    </w:p>
    <w:p w:rsidR="006846A5" w:rsidRDefault="006846A5">
      <w:pPr>
        <w:spacing w:line="240" w:lineRule="auto"/>
        <w:ind w:left="360"/>
        <w:rPr>
          <w:rFonts w:ascii="Calibri" w:eastAsia="Calibri" w:hAnsi="Calibri" w:cs="Calibri"/>
        </w:rPr>
      </w:pPr>
    </w:p>
    <w:p w:rsidR="006846A5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 xml:space="preserve">To create/update template policies, guidance notes and other resources for use with local organisations  </w:t>
      </w:r>
    </w:p>
    <w:p w:rsidR="006846A5" w:rsidRDefault="006846A5">
      <w:pPr>
        <w:spacing w:line="240" w:lineRule="auto"/>
        <w:rPr>
          <w:rFonts w:ascii="Calibri" w:eastAsia="Calibri" w:hAnsi="Calibri" w:cs="Calibri"/>
        </w:rPr>
      </w:pPr>
    </w:p>
    <w:p w:rsidR="006846A5" w:rsidRDefault="00000000">
      <w:pPr>
        <w:numPr>
          <w:ilvl w:val="0"/>
          <w:numId w:val="2"/>
        </w:numPr>
        <w:spacing w:line="240" w:lineRule="auto"/>
      </w:pPr>
      <w:r>
        <w:rPr>
          <w:rFonts w:ascii="Calibri" w:eastAsia="Calibri" w:hAnsi="Calibri" w:cs="Calibri"/>
        </w:rPr>
        <w:t>To compose and disseminate a monthly newsletter</w:t>
      </w:r>
    </w:p>
    <w:p w:rsidR="006846A5" w:rsidRDefault="006846A5">
      <w:pPr>
        <w:spacing w:line="240" w:lineRule="auto"/>
        <w:rPr>
          <w:rFonts w:ascii="Calibri" w:eastAsia="Calibri" w:hAnsi="Calibri" w:cs="Calibri"/>
        </w:rPr>
      </w:pP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Supporting Local Communities</w:t>
      </w:r>
    </w:p>
    <w:p w:rsidR="006846A5" w:rsidRDefault="00000000">
      <w:pPr>
        <w:numPr>
          <w:ilvl w:val="0"/>
          <w:numId w:val="1"/>
        </w:numPr>
        <w:spacing w:after="200"/>
        <w:ind w:left="360"/>
        <w:jc w:val="both"/>
      </w:pPr>
      <w:r>
        <w:rPr>
          <w:rFonts w:ascii="Calibri" w:eastAsia="Calibri" w:hAnsi="Calibri" w:cs="Calibri"/>
        </w:rPr>
        <w:t>To work with members of the community to develop services and raise awareness of existing services</w:t>
      </w:r>
    </w:p>
    <w:p w:rsidR="006846A5" w:rsidRDefault="00000000">
      <w:pPr>
        <w:numPr>
          <w:ilvl w:val="0"/>
          <w:numId w:val="5"/>
        </w:numPr>
        <w:spacing w:after="200"/>
        <w:ind w:left="360"/>
        <w:jc w:val="both"/>
      </w:pPr>
      <w:r>
        <w:rPr>
          <w:rFonts w:ascii="Calibri" w:eastAsia="Calibri" w:hAnsi="Calibri" w:cs="Calibri"/>
        </w:rPr>
        <w:t>To assess local unmet need and help to establish services to meet that need including promoting partnership work between organisations</w:t>
      </w: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</w:t>
      </w:r>
    </w:p>
    <w:p w:rsidR="006846A5" w:rsidRDefault="00000000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carry out other duties which further AVA aims:</w:t>
      </w:r>
    </w:p>
    <w:p w:rsidR="006846A5" w:rsidRDefault="00000000">
      <w:pPr>
        <w:numPr>
          <w:ilvl w:val="0"/>
          <w:numId w:val="4"/>
        </w:numPr>
        <w:spacing w:after="200"/>
        <w:ind w:left="360"/>
      </w:pPr>
      <w:r>
        <w:rPr>
          <w:rFonts w:ascii="Calibri" w:eastAsia="Calibri" w:hAnsi="Calibri" w:cs="Calibri"/>
        </w:rPr>
        <w:t xml:space="preserve">To </w:t>
      </w:r>
      <w:proofErr w:type="gramStart"/>
      <w:r>
        <w:rPr>
          <w:rFonts w:ascii="Calibri" w:eastAsia="Calibri" w:hAnsi="Calibri" w:cs="Calibri"/>
        </w:rPr>
        <w:t>represent  AVA</w:t>
      </w:r>
      <w:proofErr w:type="gramEnd"/>
      <w:r>
        <w:rPr>
          <w:rFonts w:ascii="Calibri" w:eastAsia="Calibri" w:hAnsi="Calibri" w:cs="Calibri"/>
        </w:rPr>
        <w:t xml:space="preserve"> at meetings and events as necessary, including deputising for the CEO at meetings with statutory authorities and other stakeholders, or funders (if requested)</w:t>
      </w:r>
    </w:p>
    <w:p w:rsidR="006846A5" w:rsidRDefault="00000000">
      <w:pPr>
        <w:numPr>
          <w:ilvl w:val="0"/>
          <w:numId w:val="4"/>
        </w:numPr>
        <w:spacing w:after="200"/>
        <w:ind w:left="360"/>
        <w:jc w:val="both"/>
      </w:pPr>
      <w:r>
        <w:rPr>
          <w:rFonts w:ascii="Calibri" w:eastAsia="Calibri" w:hAnsi="Calibri" w:cs="Calibri"/>
        </w:rPr>
        <w:t xml:space="preserve">To keep up to date with changes in legislation and national trends which affect the charity sector and ensure this information is disseminated to local groups </w:t>
      </w:r>
    </w:p>
    <w:p w:rsidR="006846A5" w:rsidRDefault="00000000">
      <w:pPr>
        <w:numPr>
          <w:ilvl w:val="0"/>
          <w:numId w:val="4"/>
        </w:numPr>
        <w:spacing w:after="200"/>
        <w:ind w:left="360"/>
      </w:pPr>
      <w:r>
        <w:rPr>
          <w:rFonts w:ascii="Calibri" w:eastAsia="Calibri" w:hAnsi="Calibri" w:cs="Calibri"/>
        </w:rPr>
        <w:t>To keep up to date with changes in funding programmes and identify new funding streams ensuring this information is disseminated to local groups</w:t>
      </w:r>
    </w:p>
    <w:p w:rsidR="006846A5" w:rsidRDefault="00000000">
      <w:pPr>
        <w:numPr>
          <w:ilvl w:val="0"/>
          <w:numId w:val="4"/>
        </w:numPr>
        <w:spacing w:after="200"/>
        <w:ind w:left="360"/>
      </w:pPr>
      <w:r>
        <w:rPr>
          <w:rFonts w:ascii="Calibri" w:eastAsia="Calibri" w:hAnsi="Calibri" w:cs="Calibri"/>
        </w:rPr>
        <w:t>To provide oral and written reports as required by AVA CEO and Trustees</w:t>
      </w:r>
    </w:p>
    <w:p w:rsidR="006846A5" w:rsidRDefault="006846A5">
      <w:pPr>
        <w:spacing w:after="200"/>
        <w:rPr>
          <w:rFonts w:ascii="Calibri" w:eastAsia="Calibri" w:hAnsi="Calibri" w:cs="Calibri"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6846A5">
      <w:pPr>
        <w:spacing w:after="200"/>
        <w:rPr>
          <w:rFonts w:ascii="Calibri" w:eastAsia="Calibri" w:hAnsi="Calibri" w:cs="Calibri"/>
        </w:rPr>
      </w:pPr>
    </w:p>
    <w:p w:rsidR="006846A5" w:rsidRDefault="006846A5">
      <w:pPr>
        <w:spacing w:after="200"/>
        <w:rPr>
          <w:rFonts w:ascii="Calibri" w:eastAsia="Calibri" w:hAnsi="Calibri" w:cs="Calibri"/>
          <w:b/>
        </w:rPr>
      </w:pPr>
    </w:p>
    <w:p w:rsidR="006846A5" w:rsidRDefault="00000000">
      <w:p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Person Specification</w:t>
      </w:r>
    </w:p>
    <w:tbl>
      <w:tblPr>
        <w:tblStyle w:val="a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4107"/>
        <w:gridCol w:w="4395"/>
      </w:tblGrid>
      <w:tr w:rsidR="006846A5">
        <w:tc>
          <w:tcPr>
            <w:tcW w:w="1671" w:type="dxa"/>
          </w:tcPr>
          <w:p w:rsidR="006846A5" w:rsidRDefault="006846A5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07" w:type="dxa"/>
          </w:tcPr>
          <w:p w:rsidR="006846A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4395" w:type="dxa"/>
          </w:tcPr>
          <w:p w:rsidR="006846A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6846A5">
        <w:tc>
          <w:tcPr>
            <w:tcW w:w="1671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Qualifications</w:t>
            </w:r>
          </w:p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Educational/</w:t>
            </w: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Professional</w:t>
            </w:r>
          </w:p>
        </w:tc>
        <w:tc>
          <w:tcPr>
            <w:tcW w:w="4107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Educated to NQF level 4</w:t>
            </w:r>
          </w:p>
        </w:tc>
        <w:tc>
          <w:tcPr>
            <w:tcW w:w="4395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Qualifications in community development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in fundraising, strategic planning, monitoring and evaluation.</w:t>
            </w:r>
          </w:p>
        </w:tc>
      </w:tr>
      <w:tr w:rsidR="006846A5">
        <w:tc>
          <w:tcPr>
            <w:tcW w:w="1671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Experience (not all gathered at the same time)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07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experience of working in or with voluntary sector organisations.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experience of conducting organisational needs assessments.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experience of assessing training needs and developing and inputting into good governance training.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Proven experience of organising meetings and/or other events.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 community development role.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completing funding bids and of successfully gaining funding.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networking with a range of statutory, voluntary and community organisations.</w:t>
            </w:r>
          </w:p>
        </w:tc>
      </w:tr>
      <w:tr w:rsidR="006846A5">
        <w:tc>
          <w:tcPr>
            <w:tcW w:w="1671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Skills, Abilities and Personal Attributes</w:t>
            </w:r>
          </w:p>
        </w:tc>
        <w:tc>
          <w:tcPr>
            <w:tcW w:w="4107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communicate effectively and sensitively with people of different backgrounds.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 issues faced by minority groups.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Ability to facilitate problem solving with individuals and groups.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Possess a non-judgemental and non-directive approach. 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Proactive, organised and methodical, able to manage competing priorities.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produce oral and written reports on time and to a high standard.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work on own initiative and as part of a team.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46A5">
        <w:tc>
          <w:tcPr>
            <w:tcW w:w="1671" w:type="dxa"/>
          </w:tcPr>
          <w:p w:rsidR="006846A5" w:rsidRDefault="006846A5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107" w:type="dxa"/>
          </w:tcPr>
          <w:p w:rsidR="006846A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Essential</w:t>
            </w:r>
          </w:p>
        </w:tc>
        <w:tc>
          <w:tcPr>
            <w:tcW w:w="4395" w:type="dxa"/>
          </w:tcPr>
          <w:p w:rsidR="006846A5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Desirable</w:t>
            </w:r>
          </w:p>
        </w:tc>
      </w:tr>
      <w:tr w:rsidR="006846A5">
        <w:tc>
          <w:tcPr>
            <w:tcW w:w="1671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Knowledge</w:t>
            </w:r>
          </w:p>
        </w:tc>
        <w:tc>
          <w:tcPr>
            <w:tcW w:w="4107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how the statutory and voluntary sectors are structured.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charity legislation and of the regulatory and financial requirements of voluntary organisations and of good practice.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Knowledge of funding streams and of the basic principles of fundraising and what makes a good funding application.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Good general knowledge of the charity sector in Adur. 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the statutory and voluntary sector in West Sussex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Good knowledge of the work undertaken by voluntary and community groups in the UK.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6846A5">
        <w:tc>
          <w:tcPr>
            <w:tcW w:w="1671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Other</w:t>
            </w:r>
          </w:p>
        </w:tc>
        <w:tc>
          <w:tcPr>
            <w:tcW w:w="4107" w:type="dxa"/>
          </w:tcPr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Understanding of and commitment to Equal Opportunities</w:t>
            </w:r>
          </w:p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  <w:p w:rsidR="006846A5" w:rsidRDefault="0000000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Able to undertake out of hours working for AVA events and meetings</w:t>
            </w:r>
          </w:p>
        </w:tc>
        <w:tc>
          <w:tcPr>
            <w:tcW w:w="4395" w:type="dxa"/>
          </w:tcPr>
          <w:p w:rsidR="006846A5" w:rsidRDefault="006846A5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846A5" w:rsidRDefault="006846A5">
      <w:pPr>
        <w:jc w:val="both"/>
        <w:rPr>
          <w:rFonts w:ascii="Calibri" w:eastAsia="Calibri" w:hAnsi="Calibri" w:cs="Calibri"/>
        </w:rPr>
      </w:pPr>
    </w:p>
    <w:p w:rsidR="006846A5" w:rsidRDefault="006846A5">
      <w:pPr>
        <w:spacing w:after="200"/>
        <w:jc w:val="both"/>
        <w:rPr>
          <w:rFonts w:ascii="Calibri" w:eastAsia="Calibri" w:hAnsi="Calibri" w:cs="Calibri"/>
        </w:rPr>
      </w:pPr>
    </w:p>
    <w:p w:rsidR="006846A5" w:rsidRDefault="006846A5"/>
    <w:sectPr w:rsidR="006846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83A"/>
    <w:multiLevelType w:val="multilevel"/>
    <w:tmpl w:val="4B6E3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4B3411"/>
    <w:multiLevelType w:val="multilevel"/>
    <w:tmpl w:val="7F6CB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941195"/>
    <w:multiLevelType w:val="multilevel"/>
    <w:tmpl w:val="883868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B84E43"/>
    <w:multiLevelType w:val="multilevel"/>
    <w:tmpl w:val="287A39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2651A8"/>
    <w:multiLevelType w:val="multilevel"/>
    <w:tmpl w:val="D472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04515220">
    <w:abstractNumId w:val="2"/>
  </w:num>
  <w:num w:numId="2" w16cid:durableId="503127030">
    <w:abstractNumId w:val="3"/>
  </w:num>
  <w:num w:numId="3" w16cid:durableId="1820028148">
    <w:abstractNumId w:val="1"/>
  </w:num>
  <w:num w:numId="4" w16cid:durableId="429156879">
    <w:abstractNumId w:val="0"/>
  </w:num>
  <w:num w:numId="5" w16cid:durableId="1803838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A5"/>
    <w:rsid w:val="006846A5"/>
    <w:rsid w:val="00D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59F8F-A0C0-4BCE-B6C8-2720A547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Arnold</dc:creator>
  <cp:lastModifiedBy>Catherine Arnold</cp:lastModifiedBy>
  <cp:revision>2</cp:revision>
  <dcterms:created xsi:type="dcterms:W3CDTF">2023-01-12T10:31:00Z</dcterms:created>
  <dcterms:modified xsi:type="dcterms:W3CDTF">2023-01-12T10:31:00Z</dcterms:modified>
</cp:coreProperties>
</file>